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DB" w:rsidRPr="007E11F0" w:rsidRDefault="00CA75DB" w:rsidP="00CA75DB">
      <w:pPr>
        <w:jc w:val="left"/>
        <w:rPr>
          <w:rFonts w:ascii="宋体" w:eastAsia="宋体" w:hAnsi="宋体"/>
          <w:b/>
          <w:sz w:val="28"/>
          <w:szCs w:val="28"/>
        </w:rPr>
      </w:pPr>
      <w:bookmarkStart w:id="0" w:name="_GoBack"/>
      <w:bookmarkEnd w:id="0"/>
      <w:r w:rsidRPr="007E11F0">
        <w:rPr>
          <w:rFonts w:ascii="宋体" w:eastAsia="宋体" w:hAnsi="宋体" w:hint="eastAsia"/>
          <w:b/>
          <w:sz w:val="28"/>
          <w:szCs w:val="28"/>
        </w:rPr>
        <w:t>各位老师：</w:t>
      </w:r>
    </w:p>
    <w:p w:rsidR="00CA75DB" w:rsidRPr="007A1605" w:rsidRDefault="00CA75DB" w:rsidP="007A1605">
      <w:pPr>
        <w:spacing w:line="360" w:lineRule="auto"/>
        <w:ind w:firstLine="420"/>
        <w:jc w:val="left"/>
        <w:rPr>
          <w:rFonts w:ascii="宋体" w:eastAsia="宋体" w:hAnsi="宋体"/>
          <w:sz w:val="28"/>
          <w:szCs w:val="24"/>
        </w:rPr>
      </w:pPr>
      <w:r w:rsidRPr="007A1605">
        <w:rPr>
          <w:rFonts w:ascii="宋体" w:eastAsia="宋体" w:hAnsi="宋体" w:hint="eastAsia"/>
          <w:sz w:val="28"/>
          <w:szCs w:val="24"/>
        </w:rPr>
        <w:t>我院</w:t>
      </w:r>
      <w:r w:rsidRPr="007A1605">
        <w:rPr>
          <w:rFonts w:ascii="宋体" w:eastAsia="宋体" w:hAnsi="宋体"/>
          <w:sz w:val="28"/>
          <w:szCs w:val="24"/>
        </w:rPr>
        <w:t>Biacore X100生物分子分析系统</w:t>
      </w:r>
      <w:r w:rsidRPr="007A1605">
        <w:rPr>
          <w:rFonts w:ascii="宋体" w:eastAsia="宋体" w:hAnsi="宋体" w:hint="eastAsia"/>
          <w:sz w:val="28"/>
          <w:szCs w:val="24"/>
        </w:rPr>
        <w:t>已安装调试好了，现在对全校开放，实行收费管理。按照学校大仪共享平台公布价格，</w:t>
      </w:r>
      <w:r w:rsidR="007E11F0" w:rsidRPr="007A1605">
        <w:rPr>
          <w:rFonts w:ascii="宋体" w:eastAsia="宋体" w:hAnsi="宋体" w:hint="eastAsia"/>
          <w:sz w:val="28"/>
          <w:szCs w:val="24"/>
        </w:rPr>
        <w:t>收费标准为：开机费</w:t>
      </w:r>
      <w:r w:rsidR="00B24C03">
        <w:rPr>
          <w:rFonts w:ascii="宋体" w:eastAsia="宋体" w:hAnsi="宋体"/>
          <w:sz w:val="28"/>
          <w:szCs w:val="24"/>
        </w:rPr>
        <w:t>5</w:t>
      </w:r>
      <w:r w:rsidR="007E11F0" w:rsidRPr="007A1605">
        <w:rPr>
          <w:rFonts w:ascii="宋体" w:eastAsia="宋体" w:hAnsi="宋体" w:hint="eastAsia"/>
          <w:sz w:val="28"/>
          <w:szCs w:val="24"/>
        </w:rPr>
        <w:t>00元</w:t>
      </w:r>
      <w:r w:rsidR="007E11F0" w:rsidRPr="007A1605">
        <w:rPr>
          <w:rFonts w:ascii="宋体" w:eastAsia="宋体" w:hAnsi="宋体"/>
          <w:sz w:val="28"/>
          <w:szCs w:val="24"/>
        </w:rPr>
        <w:t>，</w:t>
      </w:r>
      <w:r w:rsidRPr="007A1605">
        <w:rPr>
          <w:rFonts w:ascii="宋体" w:eastAsia="宋体" w:hAnsi="宋体" w:hint="eastAsia"/>
          <w:sz w:val="28"/>
          <w:szCs w:val="24"/>
        </w:rPr>
        <w:t>校内</w:t>
      </w:r>
      <w:r w:rsidR="00B24C03">
        <w:rPr>
          <w:rFonts w:ascii="宋体" w:eastAsia="宋体" w:hAnsi="宋体"/>
          <w:sz w:val="28"/>
          <w:szCs w:val="24"/>
        </w:rPr>
        <w:t>80</w:t>
      </w:r>
      <w:r w:rsidRPr="007A1605">
        <w:rPr>
          <w:rFonts w:ascii="宋体" w:eastAsia="宋体" w:hAnsi="宋体"/>
          <w:sz w:val="28"/>
          <w:szCs w:val="24"/>
        </w:rPr>
        <w:t>元/</w:t>
      </w:r>
      <w:r w:rsidR="00794DC1">
        <w:rPr>
          <w:rFonts w:ascii="宋体" w:eastAsia="宋体" w:hAnsi="宋体" w:hint="eastAsia"/>
          <w:sz w:val="28"/>
          <w:szCs w:val="24"/>
        </w:rPr>
        <w:t>小时</w:t>
      </w:r>
      <w:r w:rsidRPr="007A1605">
        <w:rPr>
          <w:rFonts w:ascii="宋体" w:eastAsia="宋体" w:hAnsi="宋体"/>
          <w:sz w:val="28"/>
          <w:szCs w:val="24"/>
        </w:rPr>
        <w:t>；</w:t>
      </w:r>
      <w:r w:rsidR="00300FFF" w:rsidRPr="007A1605">
        <w:rPr>
          <w:rFonts w:ascii="宋体" w:eastAsia="宋体" w:hAnsi="宋体"/>
          <w:sz w:val="28"/>
          <w:szCs w:val="24"/>
        </w:rPr>
        <w:t>校外</w:t>
      </w:r>
      <w:r w:rsidR="00B24C03">
        <w:rPr>
          <w:rFonts w:ascii="宋体" w:eastAsia="宋体" w:hAnsi="宋体"/>
          <w:sz w:val="28"/>
          <w:szCs w:val="24"/>
        </w:rPr>
        <w:t>160</w:t>
      </w:r>
      <w:r w:rsidR="00300FFF" w:rsidRPr="007A1605">
        <w:rPr>
          <w:rFonts w:ascii="宋体" w:eastAsia="宋体" w:hAnsi="宋体"/>
          <w:sz w:val="28"/>
          <w:szCs w:val="24"/>
        </w:rPr>
        <w:t>元/</w:t>
      </w:r>
      <w:r w:rsidR="00B24C03">
        <w:rPr>
          <w:rFonts w:ascii="宋体" w:eastAsia="宋体" w:hAnsi="宋体" w:hint="eastAsia"/>
          <w:sz w:val="28"/>
          <w:szCs w:val="24"/>
        </w:rPr>
        <w:t>小时</w:t>
      </w:r>
      <w:r w:rsidRPr="007A1605">
        <w:rPr>
          <w:rFonts w:ascii="宋体" w:eastAsia="宋体" w:hAnsi="宋体"/>
          <w:sz w:val="28"/>
          <w:szCs w:val="24"/>
        </w:rPr>
        <w:t>。仪器放置地点学院楼</w:t>
      </w:r>
      <w:r w:rsidR="00300FFF" w:rsidRPr="007A1605">
        <w:rPr>
          <w:rFonts w:ascii="宋体" w:eastAsia="宋体" w:hAnsi="宋体"/>
          <w:sz w:val="28"/>
          <w:szCs w:val="24"/>
        </w:rPr>
        <w:t>338</w:t>
      </w:r>
      <w:r w:rsidRPr="007A1605">
        <w:rPr>
          <w:rFonts w:ascii="宋体" w:eastAsia="宋体" w:hAnsi="宋体"/>
          <w:sz w:val="28"/>
          <w:szCs w:val="24"/>
        </w:rPr>
        <w:t>。</w:t>
      </w:r>
    </w:p>
    <w:p w:rsidR="00CA75DB" w:rsidRPr="007A1605" w:rsidRDefault="00CA75DB" w:rsidP="007A1605">
      <w:pPr>
        <w:spacing w:line="360" w:lineRule="auto"/>
        <w:ind w:firstLine="420"/>
        <w:jc w:val="left"/>
        <w:rPr>
          <w:rFonts w:ascii="宋体" w:eastAsia="宋体" w:hAnsi="宋体"/>
          <w:sz w:val="28"/>
          <w:szCs w:val="24"/>
        </w:rPr>
      </w:pPr>
      <w:r w:rsidRPr="007A1605">
        <w:rPr>
          <w:rFonts w:ascii="宋体" w:eastAsia="宋体" w:hAnsi="宋体" w:hint="eastAsia"/>
          <w:sz w:val="28"/>
          <w:szCs w:val="24"/>
        </w:rPr>
        <w:t>由于学院楼我院实验室还处在通过学校国资处组织的各相关部门安全验收阶段，为保证安全，目前我们仪器开放时间为工作时间：</w:t>
      </w:r>
      <w:r w:rsidRPr="007A1605">
        <w:rPr>
          <w:rFonts w:ascii="宋体" w:eastAsia="宋体" w:hAnsi="宋体"/>
          <w:sz w:val="28"/>
          <w:szCs w:val="24"/>
        </w:rPr>
        <w:t xml:space="preserve"> 周一至周五</w:t>
      </w:r>
      <w:r w:rsidR="0011452D" w:rsidRPr="007A1605">
        <w:rPr>
          <w:rFonts w:ascii="宋体" w:eastAsia="宋体" w:hAnsi="宋体"/>
          <w:sz w:val="28"/>
          <w:szCs w:val="24"/>
        </w:rPr>
        <w:t xml:space="preserve"> </w:t>
      </w:r>
      <w:r w:rsidRPr="007A1605">
        <w:rPr>
          <w:rFonts w:ascii="宋体" w:eastAsia="宋体" w:hAnsi="宋体"/>
          <w:sz w:val="28"/>
          <w:szCs w:val="24"/>
        </w:rPr>
        <w:t>9：00——1</w:t>
      </w:r>
      <w:r w:rsidR="00B24C03">
        <w:rPr>
          <w:rFonts w:ascii="宋体" w:eastAsia="宋体" w:hAnsi="宋体"/>
          <w:sz w:val="28"/>
          <w:szCs w:val="24"/>
        </w:rPr>
        <w:t>7</w:t>
      </w:r>
      <w:r w:rsidRPr="007A1605">
        <w:rPr>
          <w:rFonts w:ascii="宋体" w:eastAsia="宋体" w:hAnsi="宋体"/>
          <w:sz w:val="28"/>
          <w:szCs w:val="24"/>
        </w:rPr>
        <w:t>：00</w:t>
      </w:r>
      <w:r w:rsidR="00A522EE">
        <w:rPr>
          <w:rFonts w:ascii="宋体" w:eastAsia="宋体" w:hAnsi="宋体" w:hint="eastAsia"/>
          <w:sz w:val="28"/>
          <w:szCs w:val="24"/>
        </w:rPr>
        <w:t>。</w:t>
      </w:r>
    </w:p>
    <w:p w:rsidR="006B5EF0" w:rsidRPr="007E11F0" w:rsidRDefault="00CA75DB" w:rsidP="00CA75DB">
      <w:pPr>
        <w:jc w:val="center"/>
        <w:rPr>
          <w:rFonts w:ascii="宋体" w:eastAsia="宋体" w:hAnsi="宋体"/>
          <w:b/>
          <w:sz w:val="32"/>
          <w:szCs w:val="32"/>
        </w:rPr>
      </w:pPr>
      <w:r w:rsidRPr="007E11F0">
        <w:rPr>
          <w:rFonts w:ascii="宋体" w:eastAsia="宋体" w:hAnsi="宋体"/>
          <w:b/>
          <w:sz w:val="32"/>
          <w:szCs w:val="32"/>
        </w:rPr>
        <w:t>Biacore X100生物分子分析系统</w:t>
      </w:r>
      <w:r w:rsidRPr="007E11F0">
        <w:rPr>
          <w:rFonts w:ascii="宋体" w:eastAsia="宋体" w:hAnsi="宋体" w:hint="eastAsia"/>
          <w:b/>
          <w:sz w:val="32"/>
          <w:szCs w:val="32"/>
        </w:rPr>
        <w:t>开放</w:t>
      </w:r>
      <w:r w:rsidRPr="007E11F0">
        <w:rPr>
          <w:rFonts w:ascii="宋体" w:eastAsia="宋体" w:hAnsi="宋体"/>
          <w:b/>
          <w:sz w:val="32"/>
          <w:szCs w:val="32"/>
        </w:rPr>
        <w:t>管理</w:t>
      </w:r>
      <w:r w:rsidRPr="007E11F0">
        <w:rPr>
          <w:rFonts w:ascii="宋体" w:eastAsia="宋体" w:hAnsi="宋体" w:hint="eastAsia"/>
          <w:b/>
          <w:sz w:val="32"/>
          <w:szCs w:val="32"/>
        </w:rPr>
        <w:t>规定</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hint="eastAsia"/>
          <w:sz w:val="28"/>
          <w:szCs w:val="24"/>
        </w:rPr>
        <w:t>1、仪器使用采用预约制，请在学校大仪共享平台上使用经费卡号进行预约，一般需提前3天预约，预约后电话和管理员确认，</w:t>
      </w:r>
      <w:r w:rsidRPr="007A1605">
        <w:rPr>
          <w:rFonts w:ascii="宋体" w:eastAsia="宋体" w:hAnsi="宋体"/>
          <w:sz w:val="28"/>
          <w:szCs w:val="24"/>
        </w:rPr>
        <w:t>并</w:t>
      </w:r>
      <w:r w:rsidR="0011452D" w:rsidRPr="007A1605">
        <w:rPr>
          <w:rFonts w:ascii="宋体" w:eastAsia="宋体" w:hAnsi="宋体" w:hint="eastAsia"/>
          <w:sz w:val="28"/>
          <w:szCs w:val="24"/>
        </w:rPr>
        <w:t>提交</w:t>
      </w:r>
      <w:r w:rsidR="00662D85">
        <w:rPr>
          <w:rFonts w:ascii="宋体" w:eastAsia="宋体" w:hAnsi="宋体" w:hint="eastAsia"/>
          <w:sz w:val="28"/>
          <w:szCs w:val="24"/>
        </w:rPr>
        <w:t>导师</w:t>
      </w:r>
      <w:r w:rsidR="00662D85">
        <w:rPr>
          <w:rFonts w:ascii="宋体" w:eastAsia="宋体" w:hAnsi="宋体"/>
          <w:sz w:val="28"/>
          <w:szCs w:val="24"/>
        </w:rPr>
        <w:t>签字的</w:t>
      </w:r>
      <w:r w:rsidRPr="007A1605">
        <w:rPr>
          <w:rFonts w:ascii="宋体" w:eastAsia="宋体" w:hAnsi="宋体"/>
          <w:sz w:val="28"/>
          <w:szCs w:val="24"/>
        </w:rPr>
        <w:t>《Biacore X100 使用申请表》</w:t>
      </w:r>
      <w:r w:rsidR="0011452D" w:rsidRPr="007A1605">
        <w:rPr>
          <w:rFonts w:ascii="宋体" w:eastAsia="宋体" w:hAnsi="宋体"/>
          <w:sz w:val="28"/>
          <w:szCs w:val="24"/>
        </w:rPr>
        <w:t>后</w:t>
      </w:r>
      <w:r w:rsidR="0011452D" w:rsidRPr="007A1605">
        <w:rPr>
          <w:rFonts w:ascii="宋体" w:eastAsia="宋体" w:hAnsi="宋体" w:hint="eastAsia"/>
          <w:sz w:val="28"/>
          <w:szCs w:val="24"/>
        </w:rPr>
        <w:t>预约</w:t>
      </w:r>
      <w:r w:rsidR="0011452D" w:rsidRPr="007A1605">
        <w:rPr>
          <w:rFonts w:ascii="宋体" w:eastAsia="宋体" w:hAnsi="宋体"/>
          <w:sz w:val="28"/>
          <w:szCs w:val="24"/>
        </w:rPr>
        <w:t>成功</w:t>
      </w:r>
      <w:r w:rsidRPr="007A1605">
        <w:rPr>
          <w:rFonts w:ascii="宋体" w:eastAsia="宋体" w:hAnsi="宋体" w:hint="eastAsia"/>
          <w:sz w:val="28"/>
          <w:szCs w:val="24"/>
        </w:rPr>
        <w:t>；</w:t>
      </w:r>
    </w:p>
    <w:p w:rsidR="00300FFF" w:rsidRDefault="00300FFF" w:rsidP="00A35988">
      <w:pPr>
        <w:spacing w:line="360" w:lineRule="auto"/>
        <w:rPr>
          <w:rFonts w:ascii="宋体" w:eastAsia="宋体" w:hAnsi="宋体"/>
          <w:sz w:val="28"/>
          <w:szCs w:val="24"/>
        </w:rPr>
      </w:pPr>
      <w:r w:rsidRPr="007A1605">
        <w:rPr>
          <w:rFonts w:ascii="宋体" w:eastAsia="宋体" w:hAnsi="宋体" w:hint="eastAsia"/>
          <w:sz w:val="28"/>
          <w:szCs w:val="24"/>
        </w:rPr>
        <w:t>2、检测工作过程中，必须按照相关要求填写相应的记录表，如不填写相应记录，一个月内禁止预约仪器；</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hint="eastAsia"/>
          <w:sz w:val="28"/>
          <w:szCs w:val="24"/>
        </w:rPr>
        <w:t>3、仅允许通过培训的研究生或教师和实验技术人员独立上机；</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sz w:val="28"/>
          <w:szCs w:val="24"/>
        </w:rPr>
        <w:t>4</w:t>
      </w:r>
      <w:r w:rsidRPr="007A1605">
        <w:rPr>
          <w:rFonts w:ascii="宋体" w:eastAsia="宋体" w:hAnsi="宋体" w:hint="eastAsia"/>
          <w:sz w:val="28"/>
          <w:szCs w:val="24"/>
        </w:rPr>
        <w:t>、通过大仪共享平台预约成功后，如因故未能按时测试，必须及时联系相应的实验技术人员撤销预约申请，否则将</w:t>
      </w:r>
      <w:r w:rsidR="007E11F0" w:rsidRPr="007A1605">
        <w:rPr>
          <w:rFonts w:ascii="宋体" w:eastAsia="宋体" w:hAnsi="宋体" w:hint="eastAsia"/>
          <w:sz w:val="28"/>
          <w:szCs w:val="24"/>
        </w:rPr>
        <w:t>收取开机</w:t>
      </w:r>
      <w:r w:rsidR="007E11F0" w:rsidRPr="007A1605">
        <w:rPr>
          <w:rFonts w:ascii="宋体" w:eastAsia="宋体" w:hAnsi="宋体"/>
          <w:sz w:val="28"/>
          <w:szCs w:val="24"/>
        </w:rPr>
        <w:t>费用</w:t>
      </w:r>
      <w:r w:rsidRPr="007A1605">
        <w:rPr>
          <w:rFonts w:ascii="宋体" w:eastAsia="宋体" w:hAnsi="宋体" w:hint="eastAsia"/>
          <w:sz w:val="28"/>
          <w:szCs w:val="24"/>
        </w:rPr>
        <w:t>；</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sz w:val="28"/>
          <w:szCs w:val="24"/>
        </w:rPr>
        <w:t>5</w:t>
      </w:r>
      <w:r w:rsidRPr="007A1605">
        <w:rPr>
          <w:rFonts w:ascii="宋体" w:eastAsia="宋体" w:hAnsi="宋体" w:hint="eastAsia"/>
          <w:sz w:val="28"/>
          <w:szCs w:val="24"/>
        </w:rPr>
        <w:t>、独立上机的研究生或教师必须听从实验技术人员的指导，严格按照操作规范进行操作，若因操作不规范等因素造成设备故障的，相关人员所在课题组须承担相应的维修费；</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sz w:val="28"/>
          <w:szCs w:val="24"/>
        </w:rPr>
        <w:t>6</w:t>
      </w:r>
      <w:r w:rsidRPr="007A1605">
        <w:rPr>
          <w:rFonts w:ascii="宋体" w:eastAsia="宋体" w:hAnsi="宋体" w:hint="eastAsia"/>
          <w:sz w:val="28"/>
          <w:szCs w:val="24"/>
        </w:rPr>
        <w:t>、在测试过程中，如仪器设备发生异常现象或故障的，使用人应立即停止操作并保护好现场，同时向实验技术人员报告；</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sz w:val="28"/>
          <w:szCs w:val="24"/>
        </w:rPr>
        <w:lastRenderedPageBreak/>
        <w:t>7</w:t>
      </w:r>
      <w:r w:rsidRPr="007A1605">
        <w:rPr>
          <w:rFonts w:ascii="宋体" w:eastAsia="宋体" w:hAnsi="宋体" w:hint="eastAsia"/>
          <w:sz w:val="28"/>
          <w:szCs w:val="24"/>
        </w:rPr>
        <w:t>、 注意保持检测场所的整洁，如违反规定，实验技术人员有权取消其使用资格；</w:t>
      </w:r>
    </w:p>
    <w:p w:rsidR="00300FFF" w:rsidRPr="007A1605" w:rsidRDefault="00300FFF" w:rsidP="00A35988">
      <w:pPr>
        <w:spacing w:line="360" w:lineRule="auto"/>
        <w:rPr>
          <w:rFonts w:ascii="宋体" w:eastAsia="宋体" w:hAnsi="宋体"/>
          <w:sz w:val="28"/>
          <w:szCs w:val="24"/>
        </w:rPr>
      </w:pPr>
      <w:r w:rsidRPr="007A1605">
        <w:rPr>
          <w:rFonts w:ascii="宋体" w:eastAsia="宋体" w:hAnsi="宋体"/>
          <w:sz w:val="28"/>
          <w:szCs w:val="24"/>
        </w:rPr>
        <w:t>8</w:t>
      </w:r>
      <w:r w:rsidRPr="007A1605">
        <w:rPr>
          <w:rFonts w:ascii="宋体" w:eastAsia="宋体" w:hAnsi="宋体" w:hint="eastAsia"/>
          <w:sz w:val="28"/>
          <w:szCs w:val="24"/>
        </w:rPr>
        <w:t>、</w:t>
      </w:r>
      <w:r w:rsidR="00662D85">
        <w:rPr>
          <w:rFonts w:ascii="宋体" w:eastAsia="宋体" w:hAnsi="宋体" w:hint="eastAsia"/>
          <w:sz w:val="28"/>
          <w:szCs w:val="24"/>
        </w:rPr>
        <w:t>根据提供</w:t>
      </w:r>
      <w:r w:rsidR="00662D85">
        <w:rPr>
          <w:rFonts w:ascii="宋体" w:eastAsia="宋体" w:hAnsi="宋体"/>
          <w:sz w:val="28"/>
          <w:szCs w:val="24"/>
        </w:rPr>
        <w:t>的操作视频及材料进行学习，</w:t>
      </w:r>
      <w:r w:rsidRPr="007A1605">
        <w:rPr>
          <w:rFonts w:ascii="宋体" w:eastAsia="宋体" w:hAnsi="宋体" w:hint="eastAsia"/>
          <w:sz w:val="28"/>
          <w:szCs w:val="24"/>
        </w:rPr>
        <w:t>考核通过的同学在一个月内可以预约仪器并独立操作，若一个月内不预约操作，则需要再次考核。</w:t>
      </w:r>
      <w:r w:rsidR="00662D85">
        <w:rPr>
          <w:rFonts w:ascii="宋体" w:eastAsia="宋体" w:hAnsi="宋体" w:hint="eastAsia"/>
          <w:sz w:val="28"/>
          <w:szCs w:val="24"/>
        </w:rPr>
        <w:t>第一次</w:t>
      </w:r>
      <w:r w:rsidR="00662D85">
        <w:rPr>
          <w:rFonts w:ascii="宋体" w:eastAsia="宋体" w:hAnsi="宋体"/>
          <w:sz w:val="28"/>
          <w:szCs w:val="24"/>
        </w:rPr>
        <w:t>操作时，需要在管理人员指导下完成实验。</w:t>
      </w:r>
      <w:r w:rsidRPr="007A1605">
        <w:rPr>
          <w:rFonts w:ascii="宋体" w:eastAsia="宋体" w:hAnsi="宋体" w:hint="eastAsia"/>
          <w:sz w:val="28"/>
          <w:szCs w:val="24"/>
        </w:rPr>
        <w:t>（</w:t>
      </w:r>
      <w:r w:rsidR="00662D85">
        <w:rPr>
          <w:rFonts w:ascii="宋体" w:eastAsia="宋体" w:hAnsi="宋体" w:hint="eastAsia"/>
          <w:sz w:val="28"/>
          <w:szCs w:val="24"/>
        </w:rPr>
        <w:t>考核</w:t>
      </w:r>
      <w:r w:rsidRPr="007A1605">
        <w:rPr>
          <w:rFonts w:ascii="宋体" w:eastAsia="宋体" w:hAnsi="宋体" w:hint="eastAsia"/>
          <w:sz w:val="28"/>
          <w:szCs w:val="24"/>
        </w:rPr>
        <w:t>时间</w:t>
      </w:r>
      <w:r w:rsidR="00662D85">
        <w:rPr>
          <w:rFonts w:ascii="宋体" w:eastAsia="宋体" w:hAnsi="宋体" w:hint="eastAsia"/>
          <w:sz w:val="28"/>
          <w:szCs w:val="24"/>
        </w:rPr>
        <w:t>根据</w:t>
      </w:r>
      <w:r w:rsidR="00662D85">
        <w:rPr>
          <w:rFonts w:ascii="宋体" w:eastAsia="宋体" w:hAnsi="宋体"/>
          <w:sz w:val="28"/>
          <w:szCs w:val="24"/>
        </w:rPr>
        <w:t>实验安排联系管理人员。</w:t>
      </w:r>
      <w:r w:rsidRPr="007A1605">
        <w:rPr>
          <w:rFonts w:ascii="宋体" w:eastAsia="宋体" w:hAnsi="宋体" w:hint="eastAsia"/>
          <w:sz w:val="28"/>
          <w:szCs w:val="24"/>
        </w:rPr>
        <w:t>）</w:t>
      </w:r>
    </w:p>
    <w:p w:rsidR="00300FFF" w:rsidRPr="00300FFF" w:rsidRDefault="00300FFF" w:rsidP="00300FFF">
      <w:pPr>
        <w:rPr>
          <w:rFonts w:ascii="宋体" w:eastAsia="宋体" w:hAnsi="宋体"/>
          <w:sz w:val="32"/>
          <w:szCs w:val="32"/>
        </w:rPr>
      </w:pPr>
    </w:p>
    <w:p w:rsidR="00300FFF" w:rsidRPr="00CA75DB" w:rsidRDefault="00300FFF" w:rsidP="00CA75DB">
      <w:pPr>
        <w:jc w:val="center"/>
        <w:rPr>
          <w:rFonts w:ascii="宋体" w:eastAsia="宋体" w:hAnsi="宋体"/>
          <w:sz w:val="32"/>
          <w:szCs w:val="32"/>
        </w:rPr>
      </w:pPr>
    </w:p>
    <w:sectPr w:rsidR="00300FFF" w:rsidRPr="00CA7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84" w:rsidRDefault="000C0584" w:rsidP="007A1605">
      <w:r>
        <w:separator/>
      </w:r>
    </w:p>
  </w:endnote>
  <w:endnote w:type="continuationSeparator" w:id="0">
    <w:p w:rsidR="000C0584" w:rsidRDefault="000C0584" w:rsidP="007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84" w:rsidRDefault="000C0584" w:rsidP="007A1605">
      <w:r>
        <w:separator/>
      </w:r>
    </w:p>
  </w:footnote>
  <w:footnote w:type="continuationSeparator" w:id="0">
    <w:p w:rsidR="000C0584" w:rsidRDefault="000C0584" w:rsidP="007A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B"/>
    <w:rsid w:val="000B32DC"/>
    <w:rsid w:val="000C0584"/>
    <w:rsid w:val="0011452D"/>
    <w:rsid w:val="001369B4"/>
    <w:rsid w:val="00300FFF"/>
    <w:rsid w:val="003451CB"/>
    <w:rsid w:val="003A6A26"/>
    <w:rsid w:val="00662D85"/>
    <w:rsid w:val="006B5EF0"/>
    <w:rsid w:val="00794DC1"/>
    <w:rsid w:val="007A1605"/>
    <w:rsid w:val="007B24A9"/>
    <w:rsid w:val="007E11F0"/>
    <w:rsid w:val="00A35988"/>
    <w:rsid w:val="00A522EE"/>
    <w:rsid w:val="00B24C03"/>
    <w:rsid w:val="00B8707D"/>
    <w:rsid w:val="00CA75DB"/>
    <w:rsid w:val="00EB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B6C77A-43EC-4F5B-A5A1-F5394254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605"/>
    <w:rPr>
      <w:sz w:val="18"/>
      <w:szCs w:val="18"/>
    </w:rPr>
  </w:style>
  <w:style w:type="paragraph" w:styleId="a4">
    <w:name w:val="footer"/>
    <w:basedOn w:val="a"/>
    <w:link w:val="Char0"/>
    <w:uiPriority w:val="99"/>
    <w:unhideWhenUsed/>
    <w:rsid w:val="007A1605"/>
    <w:pPr>
      <w:tabs>
        <w:tab w:val="center" w:pos="4153"/>
        <w:tab w:val="right" w:pos="8306"/>
      </w:tabs>
      <w:snapToGrid w:val="0"/>
      <w:jc w:val="left"/>
    </w:pPr>
    <w:rPr>
      <w:sz w:val="18"/>
      <w:szCs w:val="18"/>
    </w:rPr>
  </w:style>
  <w:style w:type="character" w:customStyle="1" w:styleId="Char0">
    <w:name w:val="页脚 Char"/>
    <w:basedOn w:val="a0"/>
    <w:link w:val="a4"/>
    <w:uiPriority w:val="99"/>
    <w:rsid w:val="007A16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Company>微软中国</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 年</dc:creator>
  <cp:keywords/>
  <dc:description/>
  <cp:lastModifiedBy>Windows 用户</cp:lastModifiedBy>
  <cp:revision>2</cp:revision>
  <dcterms:created xsi:type="dcterms:W3CDTF">2019-05-25T07:03:00Z</dcterms:created>
  <dcterms:modified xsi:type="dcterms:W3CDTF">2019-05-25T07:03:00Z</dcterms:modified>
</cp:coreProperties>
</file>